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79" w:rsidRDefault="004340E8">
      <w:pPr>
        <w:pStyle w:val="Standarduser"/>
        <w:tabs>
          <w:tab w:val="left" w:pos="272"/>
          <w:tab w:val="left" w:pos="632"/>
        </w:tabs>
        <w:jc w:val="center"/>
        <w:rPr>
          <w:rFonts w:ascii="Trebuchet MS" w:hAnsi="Trebuchet MS" w:cs="Trebuchet MS"/>
          <w:b/>
          <w:sz w:val="18"/>
          <w:szCs w:val="18"/>
          <w:lang w:bidi="ar-SA"/>
        </w:rPr>
      </w:pPr>
      <w:r>
        <w:rPr>
          <w:rFonts w:ascii="Trebuchet MS" w:hAnsi="Trebuchet MS" w:cs="Trebuchet MS"/>
          <w:b/>
          <w:noProof/>
          <w:sz w:val="18"/>
          <w:szCs w:val="18"/>
          <w:lang w:val="ru-RU" w:eastAsia="ru-RU" w:bidi="ar-SA"/>
        </w:rPr>
        <w:drawing>
          <wp:inline distT="0" distB="0" distL="0" distR="0" wp14:anchorId="3FC61EBE" wp14:editId="2E9639B0">
            <wp:extent cx="6190560" cy="936000"/>
            <wp:effectExtent l="0" t="0" r="69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0560" cy="936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1179" w:rsidRDefault="005013D2">
      <w:pPr>
        <w:pStyle w:val="Standarduser"/>
        <w:tabs>
          <w:tab w:val="left" w:pos="272"/>
          <w:tab w:val="left" w:pos="632"/>
        </w:tabs>
        <w:jc w:val="center"/>
        <w:rPr>
          <w:rFonts w:ascii="Trebuchet MS" w:eastAsia="Calibri" w:hAnsi="Trebuchet MS" w:cs="Trebuchet MS"/>
          <w:b/>
          <w:sz w:val="18"/>
          <w:szCs w:val="18"/>
          <w:lang w:val="en-US" w:bidi="ar-SA"/>
        </w:rPr>
      </w:pPr>
      <w:r>
        <w:rPr>
          <w:rFonts w:ascii="Trebuchet MS" w:eastAsia="Calibri" w:hAnsi="Trebuchet MS" w:cs="Trebuchet MS"/>
          <w:b/>
          <w:sz w:val="18"/>
          <w:szCs w:val="18"/>
          <w:lang w:val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left:0;text-align:left;margin-left:357.55pt;margin-top:2.5pt;width:143.3pt;height:44.15pt;z-index:251658240;visibility:visible;mso-wrap-style:square;mso-position-horizontal-relative:text;mso-position-vertical-relative:text">
            <v:imagedata r:id="rId8" o:title=""/>
          </v:shape>
          <o:OLEObject Type="Embed" ProgID="PBrush" ShapeID="Объект1" DrawAspect="Content" ObjectID="_1644411171" r:id="rId9"/>
        </w:pic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481179">
        <w:trPr>
          <w:trHeight w:val="798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79" w:rsidRDefault="004340E8">
            <w:pPr>
              <w:pStyle w:val="Standarduser"/>
              <w:tabs>
                <w:tab w:val="left" w:pos="272"/>
                <w:tab w:val="left" w:pos="632"/>
              </w:tabs>
              <w:spacing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Адрес: 41 00 44, РФ, г. Саратов, пр. Строителей, д. 1. ИНН 64 54 111 344</w:t>
            </w:r>
          </w:p>
          <w:p w:rsidR="00481179" w:rsidRDefault="004340E8">
            <w:pPr>
              <w:pStyle w:val="Standarduser"/>
              <w:tabs>
                <w:tab w:val="left" w:pos="272"/>
                <w:tab w:val="left" w:pos="632"/>
              </w:tabs>
              <w:spacing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Тел.: 8 (8452) 70-90-01. Эл.почта: s.neftestroy@bk.ru. Сайт: неф-строй.рф</w:t>
            </w:r>
          </w:p>
        </w:tc>
      </w:tr>
    </w:tbl>
    <w:p w:rsidR="00481179" w:rsidRDefault="004340E8">
      <w:pPr>
        <w:pStyle w:val="Standard"/>
        <w:snapToGrid w:val="0"/>
        <w:spacing w:before="60" w:after="60"/>
        <w:jc w:val="center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ОПРОСНЫЙ ЛИСТ на ГАСИТЕЛЬ (ДЕМПФЕР) ПУЛЬСАЦИЙ</w:t>
      </w:r>
      <w:bookmarkStart w:id="0" w:name="_GoBack"/>
      <w:bookmarkEnd w:id="0"/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134"/>
        <w:gridCol w:w="3828"/>
      </w:tblGrid>
      <w:tr w:rsidR="00481179" w:rsidTr="009450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Заказчик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permStart w:id="1505497484" w:edGrp="everyone"/>
            <w:permEnd w:id="1505497484"/>
          </w:p>
        </w:tc>
      </w:tr>
      <w:tr w:rsidR="00481179" w:rsidTr="009450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permStart w:id="1466594817" w:edGrp="everyone" w:colFirst="1" w:colLast="1"/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Контактное лицо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481179" w:rsidTr="009450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permStart w:id="1726238187" w:edGrp="everyone" w:colFirst="3" w:colLast="3"/>
            <w:permStart w:id="2108061163" w:edGrp="everyone" w:colFirst="1" w:colLast="1"/>
            <w:permEnd w:id="1466594817"/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481179" w:rsidTr="009450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permStart w:id="1027937238" w:edGrp="everyone" w:colFirst="1" w:colLast="1"/>
            <w:permEnd w:id="1726238187"/>
            <w:permEnd w:id="2108061163"/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Адрес доставки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permEnd w:id="1027937238"/>
    </w:tbl>
    <w:p w:rsidR="00481179" w:rsidRDefault="00481179">
      <w:pPr>
        <w:pStyle w:val="Standard"/>
        <w:ind w:firstLine="17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2127"/>
        <w:gridCol w:w="709"/>
        <w:gridCol w:w="142"/>
        <w:gridCol w:w="851"/>
        <w:gridCol w:w="1134"/>
        <w:gridCol w:w="993"/>
        <w:gridCol w:w="994"/>
        <w:gridCol w:w="1842"/>
      </w:tblGrid>
      <w:tr w:rsidR="00481179" w:rsidTr="0094508F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tabs>
                <w:tab w:val="center" w:pos="1809"/>
                <w:tab w:val="right" w:pos="6487"/>
              </w:tabs>
              <w:snapToGrid w:val="0"/>
              <w:ind w:left="-180" w:firstLine="18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Параметры Гасителя пульсаций</w:t>
            </w:r>
          </w:p>
        </w:tc>
      </w:tr>
      <w:tr w:rsidR="00481179" w:rsidTr="0094508F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tabs>
                <w:tab w:val="center" w:pos="1809"/>
                <w:tab w:val="right" w:pos="6487"/>
              </w:tabs>
              <w:snapToGrid w:val="0"/>
              <w:ind w:left="-180" w:firstLine="180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permStart w:id="1361384163" w:edGrp="everyone" w:colFirst="4" w:colLast="4"/>
            <w:permStart w:id="1788637554" w:edGrp="everyone" w:colFirst="3" w:colLast="3"/>
            <w:permStart w:id="1188575951" w:edGrp="everyone" w:colFirst="2" w:colLast="2"/>
            <w:permStart w:id="1337790623" w:edGrp="everyone" w:colFirst="1" w:colLast="1"/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Баллонный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Поршневой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Сферический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Воздушный</w:t>
            </w: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988563561" w:edGrp="everyone" w:colFirst="2" w:colLast="2"/>
            <w:permEnd w:id="1361384163"/>
            <w:permEnd w:id="1788637554"/>
            <w:permEnd w:id="1188575951"/>
            <w:permEnd w:id="1337790623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Остаточный уровень пульсаций, %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По умолчанию 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eastAsia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1966691436" w:edGrp="everyone" w:colFirst="1" w:colLast="1"/>
            <w:permEnd w:id="988563561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Pr="00DF6978" w:rsidRDefault="00481179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1852704136" w:edGrp="everyone" w:colFirst="1" w:colLast="1"/>
            <w:permEnd w:id="1966691436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Материал проточной части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1793875422" w:edGrp="everyone" w:colFirst="4" w:colLast="4"/>
            <w:permStart w:id="13512356" w:edGrp="everyone" w:colFirst="2" w:colLast="2"/>
            <w:permEnd w:id="1852704136"/>
            <w:r>
              <w:rPr>
                <w:rFonts w:ascii="Tahoma" w:hAnsi="Tahoma" w:cs="Tahoma"/>
                <w:sz w:val="22"/>
                <w:szCs w:val="22"/>
              </w:rPr>
              <w:t>Рабочее давление, бар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Max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</w:pPr>
          </w:p>
        </w:tc>
      </w:tr>
      <w:permEnd w:id="1793875422"/>
      <w:permEnd w:id="13512356"/>
      <w:tr w:rsidR="00481179" w:rsidTr="0094508F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tabs>
                <w:tab w:val="center" w:pos="1809"/>
                <w:tab w:val="right" w:pos="6487"/>
              </w:tabs>
              <w:snapToGrid w:val="0"/>
              <w:ind w:left="-180" w:firstLine="180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Параметры Рабочей среды</w:t>
            </w:r>
          </w:p>
        </w:tc>
      </w:tr>
      <w:tr w:rsidR="00481179" w:rsidTr="0094508F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</w:rPr>
            </w:pPr>
            <w:permStart w:id="785153823" w:edGrp="everyone" w:colFirst="1" w:colLast="1"/>
            <w:r>
              <w:rPr>
                <w:rFonts w:ascii="Tahoma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894111345" w:edGrp="everyone" w:colFirst="1" w:colLast="1"/>
            <w:permEnd w:id="785153823"/>
            <w:r>
              <w:rPr>
                <w:rFonts w:ascii="Tahoma" w:hAnsi="Tahoma" w:cs="Tahoma"/>
                <w:sz w:val="22"/>
                <w:szCs w:val="22"/>
              </w:rPr>
              <w:t xml:space="preserve">Плотность,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кг/м</w:t>
            </w:r>
            <w:r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532680078" w:edGrp="everyone" w:colFirst="1" w:colLast="1"/>
            <w:permEnd w:id="894111345"/>
            <w:r>
              <w:rPr>
                <w:rFonts w:ascii="Tahoma" w:eastAsia="Arial" w:hAnsi="Tahoma" w:cs="Tahoma"/>
                <w:iCs/>
                <w:color w:val="000000"/>
                <w:sz w:val="22"/>
                <w:szCs w:val="22"/>
              </w:rPr>
              <w:t xml:space="preserve">Вязкость при 20 °C, </w:t>
            </w:r>
            <w:r>
              <w:rPr>
                <w:rFonts w:ascii="Tahoma" w:eastAsia="Arial" w:hAnsi="Tahoma" w:cs="Tahoma"/>
                <w:iCs/>
                <w:color w:val="000000"/>
                <w:sz w:val="22"/>
                <w:szCs w:val="22"/>
                <w:lang w:val="en-US"/>
              </w:rPr>
              <w:t>cC</w:t>
            </w:r>
            <w:r>
              <w:rPr>
                <w:rFonts w:ascii="Tahoma" w:eastAsia="Arial" w:hAnsi="Tahoma" w:cs="Tahoma"/>
                <w:i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6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eastAsia="Arial" w:hAnsi="Tahoma" w:cs="Tahoma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81179" w:rsidTr="0094508F"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929779488" w:edGrp="everyone" w:colFirst="4" w:colLast="4"/>
            <w:permStart w:id="1624573747" w:edGrp="everyone" w:colFirst="2" w:colLast="2"/>
            <w:permEnd w:id="532680078"/>
            <w:r>
              <w:rPr>
                <w:rFonts w:ascii="Tahoma" w:hAnsi="Tahoma" w:cs="Tahoma"/>
                <w:sz w:val="22"/>
                <w:szCs w:val="22"/>
              </w:rPr>
              <w:t xml:space="preserve">Рабочая температура,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Min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Max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</w:pPr>
          </w:p>
        </w:tc>
      </w:tr>
      <w:permEnd w:id="929779488"/>
      <w:permEnd w:id="1624573747"/>
      <w:tr w:rsidR="00481179" w:rsidTr="0094508F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tabs>
                <w:tab w:val="center" w:pos="1809"/>
                <w:tab w:val="right" w:pos="6487"/>
              </w:tabs>
              <w:snapToGrid w:val="0"/>
              <w:ind w:left="-180" w:firstLine="18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Параметры Насоса</w:t>
            </w:r>
          </w:p>
        </w:tc>
      </w:tr>
      <w:tr w:rsidR="00481179" w:rsidTr="0094508F"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734790109" w:edGrp="everyone" w:colFirst="1" w:colLast="1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Подача насоса, л/час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</w:p>
        </w:tc>
      </w:tr>
      <w:tr w:rsidR="00481179" w:rsidTr="0094508F"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987587188" w:edGrp="everyone" w:colFirst="2" w:colLast="2"/>
            <w:permStart w:id="63136597" w:edGrp="everyone" w:colFirst="3" w:colLast="3"/>
            <w:permStart w:id="1864005776" w:edGrp="everyone" w:colFirst="4" w:colLast="4"/>
            <w:permStart w:id="1334541659" w:edGrp="everyone" w:colFirst="5" w:colLast="5"/>
            <w:permStart w:id="2032159227" w:edGrp="everyone" w:colFirst="1" w:colLast="1"/>
            <w:permEnd w:id="734790109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Количество плунжеров насоса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81179" w:rsidTr="0094508F">
        <w:tc>
          <w:tcPr>
            <w:tcW w:w="4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938351128" w:edGrp="everyone" w:colFirst="1" w:colLast="1"/>
            <w:permEnd w:id="987587188"/>
            <w:permEnd w:id="63136597"/>
            <w:permEnd w:id="1864005776"/>
            <w:permEnd w:id="1334541659"/>
            <w:permEnd w:id="2032159227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Тип плунжера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одностороннего действия</w:t>
            </w:r>
          </w:p>
        </w:tc>
      </w:tr>
      <w:tr w:rsidR="00481179" w:rsidTr="0094508F">
        <w:tc>
          <w:tcPr>
            <w:tcW w:w="4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FAE" w:rsidRDefault="00935FAE">
            <w:pPr>
              <w:rPr>
                <w:rFonts w:hint="eastAsia"/>
              </w:rPr>
            </w:pPr>
            <w:permStart w:id="477978387" w:edGrp="everyone" w:colFirst="1" w:colLast="1"/>
            <w:permEnd w:id="938351128"/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двустороннего действия (поршень)</w:t>
            </w:r>
          </w:p>
        </w:tc>
      </w:tr>
      <w:tr w:rsidR="00481179" w:rsidTr="0094508F"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1094652826" w:edGrp="everyone" w:colFirst="1" w:colLast="1"/>
            <w:permEnd w:id="477978387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Количество ходов плунжера в минуту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81179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</w:p>
        </w:tc>
      </w:tr>
      <w:permEnd w:id="1094652826"/>
      <w:tr w:rsidR="00481179" w:rsidTr="0094508F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ind w:right="278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Дополнительные параметры и требования</w:t>
            </w:r>
          </w:p>
        </w:tc>
      </w:tr>
      <w:tr w:rsidR="00481179" w:rsidTr="0094508F"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</w:pPr>
            <w:permStart w:id="31458010" w:edGrp="everyone" w:colFirst="1" w:colLast="1"/>
            <w:permStart w:id="1817462497" w:edGrp="everyone" w:colFirst="2" w:colLast="2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Наличие </w:t>
            </w:r>
            <w:r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u w:val="single"/>
              </w:rPr>
              <w:t>механических вибраций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трубопровода</w:t>
            </w:r>
          </w:p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от работы насоса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481179" w:rsidTr="0094508F"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permStart w:id="1161369853" w:edGrp="everyone" w:colFirst="1" w:colLast="1"/>
            <w:permStart w:id="1709204702" w:edGrp="everyone" w:colFirst="2" w:colLast="2"/>
            <w:permEnd w:id="31458010"/>
            <w:permEnd w:id="1817462497"/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Наличие гибкого рукава между насосом (трубопроводом)</w:t>
            </w:r>
          </w:p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и местом установки гасителя пульсаций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Default="004340E8">
            <w:pPr>
              <w:pStyle w:val="TableContents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481179" w:rsidTr="0094508F">
        <w:trPr>
          <w:trHeight w:val="211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179" w:rsidRPr="00DF6978" w:rsidRDefault="00481179">
            <w:pPr>
              <w:pStyle w:val="Standard"/>
              <w:snapToGrid w:val="0"/>
              <w:rPr>
                <w:rFonts w:ascii="Tahoma" w:hAnsi="Tahoma" w:cs="Tahoma"/>
                <w:iCs/>
                <w:color w:val="000000"/>
                <w:sz w:val="22"/>
                <w:szCs w:val="22"/>
                <w:lang w:val="en-US"/>
              </w:rPr>
            </w:pPr>
            <w:permStart w:id="1802724414" w:edGrp="everyone" w:colFirst="0" w:colLast="0"/>
            <w:permEnd w:id="1161369853"/>
            <w:permEnd w:id="1709204702"/>
          </w:p>
        </w:tc>
      </w:tr>
      <w:permEnd w:id="1802724414"/>
    </w:tbl>
    <w:p w:rsidR="00481179" w:rsidRDefault="00481179">
      <w:pPr>
        <w:pStyle w:val="Standard"/>
        <w:rPr>
          <w:rFonts w:ascii="Tahoma" w:hAnsi="Tahoma" w:cs="Tahoma"/>
          <w:sz w:val="16"/>
          <w:szCs w:val="16"/>
        </w:rPr>
      </w:pPr>
    </w:p>
    <w:sectPr w:rsidR="00481179" w:rsidSect="0094508F">
      <w:footerReference w:type="default" r:id="rId10"/>
      <w:pgSz w:w="11906" w:h="16838"/>
      <w:pgMar w:top="720" w:right="720" w:bottom="720" w:left="720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D2" w:rsidRDefault="005013D2">
      <w:pPr>
        <w:rPr>
          <w:rFonts w:hint="eastAsia"/>
        </w:rPr>
      </w:pPr>
      <w:r>
        <w:separator/>
      </w:r>
    </w:p>
  </w:endnote>
  <w:endnote w:type="continuationSeparator" w:id="0">
    <w:p w:rsidR="005013D2" w:rsidRDefault="005013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FA" w:rsidRDefault="004340E8">
    <w:pPr>
      <w:pStyle w:val="a7"/>
      <w:pBdr>
        <w:top w:val="single" w:sz="4" w:space="1" w:color="000000"/>
      </w:pBdr>
      <w:jc w:val="right"/>
    </w:pPr>
    <w:r>
      <w:rPr>
        <w:rFonts w:ascii="Tahoma" w:hAnsi="Tahoma" w:cs="Tahoma"/>
        <w:sz w:val="20"/>
      </w:rPr>
      <w:t xml:space="preserve">Страница </w:t>
    </w:r>
    <w:r>
      <w:rPr>
        <w:rFonts w:ascii="Tahoma" w:hAnsi="Tahoma" w:cs="Tahoma"/>
        <w:b/>
        <w:bCs/>
        <w:sz w:val="20"/>
      </w:rPr>
      <w:fldChar w:fldCharType="begin"/>
    </w:r>
    <w:r>
      <w:rPr>
        <w:rFonts w:ascii="Tahoma" w:hAnsi="Tahoma" w:cs="Tahoma"/>
        <w:b/>
        <w:bCs/>
        <w:sz w:val="20"/>
      </w:rPr>
      <w:instrText xml:space="preserve"> PAGE </w:instrText>
    </w:r>
    <w:r>
      <w:rPr>
        <w:rFonts w:ascii="Tahoma" w:hAnsi="Tahoma" w:cs="Tahoma"/>
        <w:b/>
        <w:bCs/>
        <w:sz w:val="20"/>
      </w:rPr>
      <w:fldChar w:fldCharType="separate"/>
    </w:r>
    <w:r w:rsidR="00DF6978">
      <w:rPr>
        <w:rFonts w:ascii="Tahoma" w:hAnsi="Tahoma" w:cs="Tahoma"/>
        <w:b/>
        <w:bCs/>
        <w:noProof/>
        <w:sz w:val="20"/>
      </w:rPr>
      <w:t>1</w:t>
    </w:r>
    <w:r>
      <w:rPr>
        <w:rFonts w:ascii="Tahoma" w:hAnsi="Tahoma" w:cs="Tahoma"/>
        <w:b/>
        <w:bCs/>
        <w:sz w:val="20"/>
      </w:rPr>
      <w:fldChar w:fldCharType="end"/>
    </w:r>
    <w:r>
      <w:rPr>
        <w:rFonts w:ascii="Tahoma" w:hAnsi="Tahoma" w:cs="Tahoma"/>
        <w:sz w:val="20"/>
      </w:rPr>
      <w:t xml:space="preserve"> из </w:t>
    </w:r>
    <w:r>
      <w:rPr>
        <w:rFonts w:ascii="Tahoma" w:hAnsi="Tahoma" w:cs="Tahoma"/>
        <w:b/>
        <w:bCs/>
        <w:sz w:val="20"/>
      </w:rPr>
      <w:fldChar w:fldCharType="begin"/>
    </w:r>
    <w:r>
      <w:rPr>
        <w:rFonts w:ascii="Tahoma" w:hAnsi="Tahoma" w:cs="Tahoma"/>
        <w:b/>
        <w:bCs/>
        <w:sz w:val="20"/>
      </w:rPr>
      <w:instrText xml:space="preserve"> NUMPAGES \* ARABIC </w:instrText>
    </w:r>
    <w:r>
      <w:rPr>
        <w:rFonts w:ascii="Tahoma" w:hAnsi="Tahoma" w:cs="Tahoma"/>
        <w:b/>
        <w:bCs/>
        <w:sz w:val="20"/>
      </w:rPr>
      <w:fldChar w:fldCharType="separate"/>
    </w:r>
    <w:r w:rsidR="00DF6978">
      <w:rPr>
        <w:rFonts w:ascii="Tahoma" w:hAnsi="Tahoma" w:cs="Tahoma"/>
        <w:b/>
        <w:bCs/>
        <w:noProof/>
        <w:sz w:val="20"/>
      </w:rPr>
      <w:t>1</w:t>
    </w:r>
    <w:r>
      <w:rPr>
        <w:rFonts w:ascii="Tahoma" w:hAnsi="Tahoma" w:cs="Tahom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D2" w:rsidRDefault="005013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13D2" w:rsidRDefault="005013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nxxIUcYvfxX0RD5SUXQK18/MjM=" w:salt="JsSfgT7sYaWS1Y7lPdI7Wg==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179"/>
    <w:rsid w:val="004340E8"/>
    <w:rsid w:val="00481179"/>
    <w:rsid w:val="005013D2"/>
    <w:rsid w:val="00935FAE"/>
    <w:rsid w:val="0094508F"/>
    <w:rsid w:val="00D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Standard"/>
    <w:pPr>
      <w:outlineLvl w:val="0"/>
    </w:pPr>
    <w:rPr>
      <w:rFonts w:ascii="Times New Roman" w:eastAsia="SimSun, 宋体" w:hAnsi="Times New Roman" w:cs="Mangal"/>
      <w:b/>
      <w:bCs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0">
    <w:name w:val="caption"/>
    <w:basedOn w:val="Heading"/>
    <w:next w:val="a5"/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Pr>
      <w:rFonts w:ascii="Times New Roman" w:eastAsia="Andale Sans UI" w:hAnsi="Times New Roman" w:cs="Tahoma"/>
      <w:lang w:val="de-DE" w:eastAsia="ja-JP" w:bidi="fa-IR"/>
    </w:rPr>
  </w:style>
  <w:style w:type="character" w:customStyle="1" w:styleId="12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3">
    <w:name w:val="Заголовок 1 Знак"/>
    <w:rPr>
      <w:rFonts w:eastAsia="SimSun, 宋体" w:cs="Mangal"/>
      <w:b/>
      <w:bCs/>
      <w:kern w:val="3"/>
      <w:sz w:val="48"/>
      <w:szCs w:val="48"/>
      <w:lang w:eastAsia="zh-CN" w:bidi="hi-IN"/>
    </w:rPr>
  </w:style>
  <w:style w:type="character" w:customStyle="1" w:styleId="a9">
    <w:name w:val="Верхний колонтитул Знак"/>
    <w:rPr>
      <w:rFonts w:eastAsia="Andale Sans UI"/>
      <w:kern w:val="3"/>
      <w:sz w:val="24"/>
      <w:szCs w:val="24"/>
    </w:rPr>
  </w:style>
  <w:style w:type="character" w:customStyle="1" w:styleId="aa">
    <w:name w:val="Нижний колонтитул Знак"/>
    <w:rPr>
      <w:rFonts w:eastAsia="Andale Sans UI"/>
      <w:kern w:val="3"/>
      <w:sz w:val="24"/>
      <w:szCs w:val="24"/>
    </w:rPr>
  </w:style>
  <w:style w:type="character" w:customStyle="1" w:styleId="ab">
    <w:name w:val="Текст выноски Знак"/>
    <w:rPr>
      <w:rFonts w:ascii="Tahoma" w:eastAsia="Andale Sans U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Standard"/>
    <w:pPr>
      <w:outlineLvl w:val="0"/>
    </w:pPr>
    <w:rPr>
      <w:rFonts w:ascii="Times New Roman" w:eastAsia="SimSun, 宋体" w:hAnsi="Times New Roman" w:cs="Mangal"/>
      <w:b/>
      <w:bCs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0">
    <w:name w:val="caption"/>
    <w:basedOn w:val="Heading"/>
    <w:next w:val="a5"/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Pr>
      <w:rFonts w:ascii="Times New Roman" w:eastAsia="Andale Sans UI" w:hAnsi="Times New Roman" w:cs="Tahoma"/>
      <w:lang w:val="de-DE" w:eastAsia="ja-JP" w:bidi="fa-IR"/>
    </w:rPr>
  </w:style>
  <w:style w:type="character" w:customStyle="1" w:styleId="12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3">
    <w:name w:val="Заголовок 1 Знак"/>
    <w:rPr>
      <w:rFonts w:eastAsia="SimSun, 宋体" w:cs="Mangal"/>
      <w:b/>
      <w:bCs/>
      <w:kern w:val="3"/>
      <w:sz w:val="48"/>
      <w:szCs w:val="48"/>
      <w:lang w:eastAsia="zh-CN" w:bidi="hi-IN"/>
    </w:rPr>
  </w:style>
  <w:style w:type="character" w:customStyle="1" w:styleId="a9">
    <w:name w:val="Верхний колонтитул Знак"/>
    <w:rPr>
      <w:rFonts w:eastAsia="Andale Sans UI"/>
      <w:kern w:val="3"/>
      <w:sz w:val="24"/>
      <w:szCs w:val="24"/>
    </w:rPr>
  </w:style>
  <w:style w:type="character" w:customStyle="1" w:styleId="aa">
    <w:name w:val="Нижний колонтитул Знак"/>
    <w:rPr>
      <w:rFonts w:eastAsia="Andale Sans UI"/>
      <w:kern w:val="3"/>
      <w:sz w:val="24"/>
      <w:szCs w:val="24"/>
    </w:rPr>
  </w:style>
  <w:style w:type="character" w:customStyle="1" w:styleId="ab">
    <w:name w:val="Текст выноски Знак"/>
    <w:rPr>
      <w:rFonts w:ascii="Tahoma" w:eastAsia="Andale Sans U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Нефтестрой</dc:creator>
  <cp:lastModifiedBy>Iam-04</cp:lastModifiedBy>
  <cp:revision>4</cp:revision>
  <cp:lastPrinted>2019-03-18T12:18:00Z</cp:lastPrinted>
  <dcterms:created xsi:type="dcterms:W3CDTF">2009-04-16T11:32:00Z</dcterms:created>
  <dcterms:modified xsi:type="dcterms:W3CDTF">2020-02-28T12:06:00Z</dcterms:modified>
</cp:coreProperties>
</file>